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665C" w14:textId="700AB12C"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b/>
          <w:bCs/>
          <w:color w:val="000000"/>
          <w:spacing w:val="12"/>
          <w:sz w:val="36"/>
          <w:szCs w:val="36"/>
          <w:bdr w:val="none" w:sz="0" w:space="0" w:color="auto" w:frame="1"/>
        </w:rPr>
      </w:pPr>
      <w:r w:rsidRPr="00827BCE">
        <w:rPr>
          <w:rFonts w:ascii="Futura Medium" w:hAnsi="Futura Medium" w:cs="Futura Medium"/>
          <w:b/>
          <w:bCs/>
          <w:color w:val="000000"/>
          <w:spacing w:val="12"/>
          <w:sz w:val="36"/>
          <w:szCs w:val="36"/>
          <w:bdr w:val="none" w:sz="0" w:space="0" w:color="auto" w:frame="1"/>
        </w:rPr>
        <w:t>Media Kit</w:t>
      </w:r>
    </w:p>
    <w:p w14:paraId="653BC53B" w14:textId="7B13880F" w:rsidR="00827BCE" w:rsidRPr="00827BCE" w:rsidRDefault="00827BCE" w:rsidP="00827BCE">
      <w:pPr>
        <w:pStyle w:val="font8"/>
        <w:spacing w:before="0" w:beforeAutospacing="0" w:after="0" w:afterAutospacing="0" w:line="324" w:lineRule="atLeast"/>
        <w:textAlignment w:val="baseline"/>
        <w:rPr>
          <w:rFonts w:ascii="Futura Medium" w:hAnsi="Futura Medium" w:cs="Futura Medium"/>
          <w:b/>
          <w:bCs/>
          <w:color w:val="000000"/>
          <w:spacing w:val="12"/>
          <w:sz w:val="36"/>
          <w:szCs w:val="36"/>
          <w:bdr w:val="none" w:sz="0" w:space="0" w:color="auto" w:frame="1"/>
        </w:rPr>
      </w:pPr>
      <w:r w:rsidRPr="00827BCE">
        <w:rPr>
          <w:rFonts w:ascii="Futura Medium" w:hAnsi="Futura Medium" w:cs="Futura Medium"/>
          <w:b/>
          <w:bCs/>
          <w:color w:val="000000"/>
          <w:spacing w:val="12"/>
          <w:sz w:val="36"/>
          <w:szCs w:val="36"/>
          <w:bdr w:val="none" w:sz="0" w:space="0" w:color="auto" w:frame="1"/>
        </w:rPr>
        <w:t>Norman Wilkinson</w:t>
      </w:r>
      <w:r>
        <w:rPr>
          <w:rFonts w:ascii="Futura Medium" w:hAnsi="Futura Medium" w:cs="Futura Medium"/>
          <w:b/>
          <w:bCs/>
          <w:color w:val="000000"/>
          <w:spacing w:val="12"/>
          <w:sz w:val="36"/>
          <w:szCs w:val="36"/>
          <w:bdr w:val="none" w:sz="0" w:space="0" w:color="auto" w:frame="1"/>
        </w:rPr>
        <w:t xml:space="preserve"> </w:t>
      </w:r>
      <w:r w:rsidR="00D2524F">
        <w:rPr>
          <w:rFonts w:ascii="Futura Medium" w:hAnsi="Futura Medium" w:cs="Futura Medium"/>
          <w:b/>
          <w:bCs/>
          <w:color w:val="000000"/>
          <w:spacing w:val="12"/>
          <w:sz w:val="36"/>
          <w:szCs w:val="36"/>
          <w:bdr w:val="none" w:sz="0" w:space="0" w:color="auto" w:frame="1"/>
        </w:rPr>
        <w:t>–</w:t>
      </w:r>
      <w:r>
        <w:rPr>
          <w:rFonts w:ascii="Futura Medium" w:hAnsi="Futura Medium" w:cs="Futura Medium"/>
          <w:b/>
          <w:bCs/>
          <w:color w:val="000000"/>
          <w:spacing w:val="12"/>
          <w:sz w:val="36"/>
          <w:szCs w:val="36"/>
          <w:bdr w:val="none" w:sz="0" w:space="0" w:color="auto" w:frame="1"/>
        </w:rPr>
        <w:t xml:space="preserve"> </w:t>
      </w:r>
      <w:r w:rsidR="00534C2F">
        <w:rPr>
          <w:rFonts w:ascii="Futura Medium" w:hAnsi="Futura Medium" w:cs="Futura Medium"/>
          <w:b/>
          <w:bCs/>
          <w:color w:val="000000"/>
          <w:spacing w:val="12"/>
          <w:sz w:val="36"/>
          <w:szCs w:val="36"/>
          <w:bdr w:val="none" w:sz="0" w:space="0" w:color="auto" w:frame="1"/>
        </w:rPr>
        <w:t>Book Excerpt</w:t>
      </w:r>
    </w:p>
    <w:p w14:paraId="49A28D1E" w14:textId="251F4B3A" w:rsidR="00827BCE" w:rsidRDefault="00827BCE" w:rsidP="00827BCE">
      <w:pPr>
        <w:pStyle w:val="font8"/>
        <w:spacing w:before="0" w:beforeAutospacing="0" w:after="0" w:afterAutospacing="0" w:line="324" w:lineRule="atLeast"/>
        <w:textAlignment w:val="baseline"/>
        <w:rPr>
          <w:rFonts w:ascii="Futura Medium" w:hAnsi="Futura Medium" w:cs="Futura Medium"/>
          <w:color w:val="000000"/>
          <w:spacing w:val="12"/>
          <w:sz w:val="23"/>
          <w:szCs w:val="23"/>
          <w:bdr w:val="none" w:sz="0" w:space="0" w:color="auto" w:frame="1"/>
        </w:rPr>
      </w:pPr>
      <w:r>
        <w:rPr>
          <w:rFonts w:ascii="Futura Medium" w:hAnsi="Futura Medium" w:cs="Futura Medium"/>
          <w:noProof/>
          <w:color w:val="000000"/>
          <w:spacing w:val="12"/>
          <w:sz w:val="23"/>
          <w:szCs w:val="23"/>
        </w:rPr>
        <mc:AlternateContent>
          <mc:Choice Requires="wps">
            <w:drawing>
              <wp:anchor distT="0" distB="0" distL="114300" distR="114300" simplePos="0" relativeHeight="251659264" behindDoc="0" locked="0" layoutInCell="1" allowOverlap="1" wp14:anchorId="2FE467F4" wp14:editId="2AD7776C">
                <wp:simplePos x="0" y="0"/>
                <wp:positionH relativeFrom="column">
                  <wp:posOffset>0</wp:posOffset>
                </wp:positionH>
                <wp:positionV relativeFrom="paragraph">
                  <wp:posOffset>60960</wp:posOffset>
                </wp:positionV>
                <wp:extent cx="5715000" cy="0"/>
                <wp:effectExtent l="25400" t="38100" r="63500" b="1016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89A7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pt" to="450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" strokecolor="black [3200]" strokeweight="1.5pt">
                <v:stroke joinstyle="miter"/>
                <v:shadow on="t" color="black" opacity="26214f" origin="-.5,-.5" offset=".74836mm,.74836mm"/>
              </v:line>
            </w:pict>
          </mc:Fallback>
        </mc:AlternateContent>
      </w:r>
    </w:p>
    <w:p w14:paraId="1AAC4580" w14:textId="77777777" w:rsidR="0006195C" w:rsidRDefault="0006195C" w:rsidP="00827BCE">
      <w:pPr>
        <w:pStyle w:val="font8"/>
        <w:spacing w:before="0" w:beforeAutospacing="0" w:after="0" w:afterAutospacing="0" w:line="324" w:lineRule="atLeast"/>
        <w:textAlignment w:val="baseline"/>
        <w:rPr>
          <w:rFonts w:ascii="Futura Medium" w:hAnsi="Futura Medium" w:cs="Futura Medium"/>
          <w:color w:val="000000"/>
          <w:spacing w:val="12"/>
          <w:sz w:val="23"/>
          <w:szCs w:val="23"/>
          <w:bdr w:val="none" w:sz="0" w:space="0" w:color="auto" w:frame="1"/>
        </w:rPr>
      </w:pPr>
    </w:p>
    <w:p w14:paraId="12BF5CC8" w14:textId="5EDFAE60" w:rsidR="007B3663" w:rsidRDefault="007B3663"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0D985D1E" w14:textId="77777777" w:rsidR="00534C2F" w:rsidRDefault="00534C2F" w:rsidP="00534C2F">
      <w:pPr>
        <w:tabs>
          <w:tab w:val="left" w:pos="709"/>
        </w:tabs>
        <w:spacing w:line="276" w:lineRule="auto"/>
        <w:ind w:left="709"/>
        <w:rPr>
          <w:rFonts w:ascii="Palatino" w:eastAsia="Times New Roman" w:hAnsi="Palatino" w:cs="Times New Roman"/>
        </w:rPr>
      </w:pPr>
      <w:r w:rsidRPr="00AA7919">
        <w:rPr>
          <w:rFonts w:ascii="Palatino" w:eastAsia="Times New Roman" w:hAnsi="Palatino" w:cs="Times New Roman"/>
        </w:rPr>
        <w:tab/>
      </w:r>
      <w:r>
        <w:rPr>
          <w:rFonts w:ascii="Palatino" w:eastAsia="Times New Roman" w:hAnsi="Palatino" w:cs="Times New Roman"/>
        </w:rPr>
        <w:t>It had been a week since the fire up at Shirley Heights. Everyone knew that he and his friends were the cause of it even though unintentionally. It had caused severe damage and the owners had involved the fire service and the police. They could not be prosecuted of course but they could be persecuted. That could mean that they would all be captured and that would mean only one thing – the chop!</w:t>
      </w:r>
    </w:p>
    <w:p w14:paraId="29390C62" w14:textId="77777777" w:rsidR="00534C2F" w:rsidRDefault="00534C2F" w:rsidP="00534C2F">
      <w:pPr>
        <w:tabs>
          <w:tab w:val="left" w:pos="709"/>
        </w:tabs>
        <w:spacing w:line="276" w:lineRule="auto"/>
        <w:ind w:left="709"/>
        <w:rPr>
          <w:rFonts w:ascii="Palatino" w:eastAsia="Times New Roman" w:hAnsi="Palatino" w:cs="Times New Roman"/>
        </w:rPr>
      </w:pPr>
    </w:p>
    <w:p w14:paraId="0C9CE631" w14:textId="77777777" w:rsidR="00534C2F" w:rsidRDefault="00534C2F" w:rsidP="00534C2F">
      <w:pPr>
        <w:tabs>
          <w:tab w:val="left" w:pos="709"/>
        </w:tabs>
        <w:spacing w:line="276" w:lineRule="auto"/>
        <w:ind w:left="709"/>
        <w:rPr>
          <w:rFonts w:ascii="Palatino" w:eastAsia="Times New Roman" w:hAnsi="Palatino" w:cs="Times New Roman"/>
        </w:rPr>
      </w:pPr>
      <w:r>
        <w:rPr>
          <w:rFonts w:ascii="Palatino" w:eastAsia="Times New Roman" w:hAnsi="Palatino" w:cs="Times New Roman"/>
        </w:rPr>
        <w:t>And it could be any or all of them. Not just the culprits but all of them. Such things had already happened routinely on other islands even without due cause but so far, never in Antigua.</w:t>
      </w:r>
    </w:p>
    <w:p w14:paraId="7A37B06D" w14:textId="77777777" w:rsidR="00534C2F" w:rsidRDefault="00534C2F" w:rsidP="00534C2F">
      <w:pPr>
        <w:tabs>
          <w:tab w:val="left" w:pos="709"/>
        </w:tabs>
        <w:spacing w:line="276" w:lineRule="auto"/>
        <w:ind w:left="709"/>
        <w:rPr>
          <w:rFonts w:ascii="Palatino" w:eastAsia="Times New Roman" w:hAnsi="Palatino" w:cs="Times New Roman"/>
        </w:rPr>
      </w:pPr>
    </w:p>
    <w:p w14:paraId="45784281" w14:textId="77777777" w:rsidR="00534C2F" w:rsidRDefault="00534C2F" w:rsidP="00534C2F">
      <w:pPr>
        <w:tabs>
          <w:tab w:val="left" w:pos="709"/>
        </w:tabs>
        <w:spacing w:line="276" w:lineRule="auto"/>
        <w:ind w:left="709"/>
        <w:rPr>
          <w:rFonts w:ascii="Palatino" w:eastAsia="Times New Roman" w:hAnsi="Palatino" w:cs="Times New Roman"/>
        </w:rPr>
      </w:pPr>
      <w:r>
        <w:rPr>
          <w:rFonts w:ascii="Palatino" w:eastAsia="Times New Roman" w:hAnsi="Palatino" w:cs="Times New Roman"/>
        </w:rPr>
        <w:t>Their tranquil lives were now in jeopardy all because of one foolish act. His father had scolded him like never before. His rage knew no end and even after a week, he was still seething. He and the boys had been grounded. No more forays or adventures until further notice. They were all in a state of high alert. The boys would brass this out until it passed over or until people came for them. Then there would have to be another plan.</w:t>
      </w:r>
    </w:p>
    <w:p w14:paraId="22F3E8D3" w14:textId="3C95BD8C" w:rsidR="007B3663" w:rsidRDefault="007B3663"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3632B59D" w14:textId="526E2BC4" w:rsidR="0006195C" w:rsidRDefault="0006195C"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492C5108" w14:textId="442D6B82" w:rsidR="0006195C" w:rsidRDefault="0006195C"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56100BC8" w14:textId="2F8F5E70" w:rsidR="0006195C" w:rsidRDefault="0006195C"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2A26CA40" w14:textId="2D29D1BE"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38602D5B" w14:textId="5CB8D2E6"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397FAF66" w14:textId="7278C0D5"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1D8A90FC" w14:textId="67E8D2B6"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69E86EAD" w14:textId="14EAC588"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0DA8AE5A" w14:textId="1B35722A"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6C6962F6" w14:textId="22066FEE"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6C00BAFA" w14:textId="7311E787"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10EC16AA" w14:textId="4C2E2B88"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2248EDF4" w14:textId="62DD728B"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64803495" w14:textId="256E1C29"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0C3B172E" w14:textId="51F501B9"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3F4FF105" w14:textId="78DE2C59"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7E5842DF" w14:textId="1B0A5E9F"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77DCCC1B" w14:textId="6C8F198C"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3A45874F" w14:textId="77777777" w:rsidR="00412FBD" w:rsidRDefault="00412FBD"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4AF51ABD" w14:textId="77777777" w:rsidR="0093529A" w:rsidRPr="007B3663" w:rsidRDefault="0093529A" w:rsidP="007B3663">
      <w:pPr>
        <w:pStyle w:val="font8"/>
        <w:spacing w:before="0" w:beforeAutospacing="0" w:after="0" w:afterAutospacing="0" w:line="324" w:lineRule="atLeast"/>
        <w:textAlignment w:val="baseline"/>
        <w:rPr>
          <w:rFonts w:ascii="Arial" w:hAnsi="Arial" w:cs="Arial"/>
          <w:color w:val="000000"/>
          <w:spacing w:val="12"/>
          <w:sz w:val="20"/>
          <w:szCs w:val="20"/>
          <w:bdr w:val="none" w:sz="0" w:space="0" w:color="auto" w:frame="1"/>
        </w:rPr>
      </w:pPr>
    </w:p>
    <w:p w14:paraId="0AF66896" w14:textId="27A12962" w:rsidR="00827BCE" w:rsidRDefault="00827BCE" w:rsidP="00827BCE">
      <w:pPr>
        <w:jc w:val="center"/>
      </w:pPr>
      <w:r>
        <w:sym w:font="Symbol" w:char="F0D3"/>
      </w:r>
      <w:r>
        <w:t xml:space="preserve">  2020 Norman Wilkinson</w:t>
      </w:r>
    </w:p>
    <w:sectPr w:rsidR="00827BCE" w:rsidSect="00827BCE">
      <w:pgSz w:w="11906" w:h="16838"/>
      <w:pgMar w:top="90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CE"/>
    <w:rsid w:val="0006195C"/>
    <w:rsid w:val="001913FC"/>
    <w:rsid w:val="001A3875"/>
    <w:rsid w:val="001D6198"/>
    <w:rsid w:val="00412FBD"/>
    <w:rsid w:val="00477420"/>
    <w:rsid w:val="00483118"/>
    <w:rsid w:val="004C786F"/>
    <w:rsid w:val="00523DF7"/>
    <w:rsid w:val="00534C2F"/>
    <w:rsid w:val="005A3F27"/>
    <w:rsid w:val="00793921"/>
    <w:rsid w:val="007B3663"/>
    <w:rsid w:val="00827BCE"/>
    <w:rsid w:val="008D47BB"/>
    <w:rsid w:val="0093529A"/>
    <w:rsid w:val="009666DA"/>
    <w:rsid w:val="00A37A8C"/>
    <w:rsid w:val="00A61E2D"/>
    <w:rsid w:val="00B66B53"/>
    <w:rsid w:val="00D2524F"/>
    <w:rsid w:val="00EC5462"/>
    <w:rsid w:val="00FA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9625"/>
  <w15:chartTrackingRefBased/>
  <w15:docId w15:val="{2642A128-30CC-424C-B915-9B316201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27BCE"/>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827BCE"/>
  </w:style>
  <w:style w:type="character" w:styleId="Hyperlink">
    <w:name w:val="Hyperlink"/>
    <w:basedOn w:val="DefaultParagraphFont"/>
    <w:uiPriority w:val="99"/>
    <w:unhideWhenUsed/>
    <w:rsid w:val="00D2524F"/>
    <w:rPr>
      <w:color w:val="0563C1" w:themeColor="hyperlink"/>
      <w:u w:val="single"/>
    </w:rPr>
  </w:style>
  <w:style w:type="character" w:styleId="UnresolvedMention">
    <w:name w:val="Unresolved Mention"/>
    <w:basedOn w:val="DefaultParagraphFont"/>
    <w:uiPriority w:val="99"/>
    <w:semiHidden/>
    <w:unhideWhenUsed/>
    <w:rsid w:val="00D25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Wilkinson</dc:creator>
  <cp:keywords/>
  <dc:description/>
  <cp:lastModifiedBy>Norman Wilkinson</cp:lastModifiedBy>
  <cp:revision>3</cp:revision>
  <dcterms:created xsi:type="dcterms:W3CDTF">2020-09-06T11:34:00Z</dcterms:created>
  <dcterms:modified xsi:type="dcterms:W3CDTF">2020-09-06T11:36:00Z</dcterms:modified>
</cp:coreProperties>
</file>